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A" w:rsidRDefault="000958DD" w:rsidP="00BE7B70">
      <w:pPr>
        <w:rPr>
          <w:sz w:val="24"/>
        </w:rPr>
      </w:pPr>
      <w:bookmarkStart w:id="0" w:name="_GoBack"/>
      <w:bookmarkEnd w:id="0"/>
      <w:r w:rsidRPr="00CA790A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068D4087" wp14:editId="73F137BB">
            <wp:simplePos x="0" y="0"/>
            <wp:positionH relativeFrom="column">
              <wp:posOffset>1811702</wp:posOffset>
            </wp:positionH>
            <wp:positionV relativeFrom="paragraph">
              <wp:posOffset>-734616</wp:posOffset>
            </wp:positionV>
            <wp:extent cx="1973580" cy="51435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F_2015_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B70" w:rsidRPr="00CA790A">
        <w:rPr>
          <w:b/>
          <w:sz w:val="36"/>
          <w:u w:val="single"/>
        </w:rPr>
        <w:t xml:space="preserve">Concours d’éloquence </w:t>
      </w:r>
      <w:r w:rsidR="0017744B" w:rsidRPr="002719AB">
        <w:rPr>
          <w:b/>
          <w:sz w:val="28"/>
          <w:u w:val="single"/>
        </w:rPr>
        <w:br/>
      </w:r>
    </w:p>
    <w:p w:rsidR="00BE7B70" w:rsidRPr="00CA790A" w:rsidRDefault="0017744B" w:rsidP="00BE7B70">
      <w:pPr>
        <w:rPr>
          <w:sz w:val="24"/>
        </w:rPr>
      </w:pPr>
      <w:r w:rsidRPr="000958DD">
        <w:rPr>
          <w:b/>
          <w:sz w:val="24"/>
        </w:rPr>
        <w:t xml:space="preserve">De quoi s’agit-il ? </w:t>
      </w:r>
      <w:r w:rsidR="009F231F">
        <w:rPr>
          <w:b/>
          <w:sz w:val="24"/>
          <w:u w:val="single"/>
        </w:rPr>
        <w:br/>
      </w:r>
      <w:r w:rsidR="00BE7B70">
        <w:t>A l’occasion du centenaire du premier discours</w:t>
      </w:r>
      <w:r w:rsidR="00454A74">
        <w:t xml:space="preserve"> </w:t>
      </w:r>
      <w:r w:rsidR="00BE7B70">
        <w:t>de Raoul Follereau</w:t>
      </w:r>
      <w:r w:rsidR="00454A74">
        <w:t xml:space="preserve"> </w:t>
      </w:r>
      <w:r w:rsidR="00454A74" w:rsidRPr="00454A74">
        <w:t xml:space="preserve"> (1918)</w:t>
      </w:r>
      <w:r w:rsidR="00BE7B70">
        <w:t>, la Fondation Raoul Follereau souhaite or</w:t>
      </w:r>
      <w:r w:rsidR="0080451E">
        <w:t>ganiser un concours d’él</w:t>
      </w:r>
      <w:r w:rsidR="004B2011">
        <w:t>oquence pour des Lycéens en Ile-de-</w:t>
      </w:r>
      <w:r w:rsidR="0080451E">
        <w:t xml:space="preserve">France. </w:t>
      </w:r>
      <w:r w:rsidR="00BE7B70">
        <w:t xml:space="preserve"> </w:t>
      </w:r>
    </w:p>
    <w:p w:rsidR="00BC1AA8" w:rsidRDefault="0080451E" w:rsidP="00BE7B70">
      <w:r w:rsidRPr="0080451E">
        <w:t xml:space="preserve">Conférencier à 15 ans, </w:t>
      </w:r>
      <w:r>
        <w:t xml:space="preserve">Raoul Follereau </w:t>
      </w:r>
      <w:r w:rsidRPr="0080451E">
        <w:t>ouvrait les regards et les cœurs sur les souffrances ignorées</w:t>
      </w:r>
      <w:r>
        <w:t xml:space="preserve">. </w:t>
      </w:r>
      <w:r w:rsidR="004B2011">
        <w:t>S</w:t>
      </w:r>
      <w:r>
        <w:t xml:space="preserve">on talent d’orateur </w:t>
      </w:r>
      <w:r w:rsidR="004B2011">
        <w:t>lui a permis de devenir</w:t>
      </w:r>
      <w:r>
        <w:t xml:space="preserve"> la </w:t>
      </w:r>
      <w:r w:rsidR="0017744B">
        <w:t>voix des exclus</w:t>
      </w:r>
      <w:r w:rsidRPr="0080451E">
        <w:t xml:space="preserve"> qui « ont dépassé la limite même du désespoir ». </w:t>
      </w:r>
      <w:r>
        <w:t xml:space="preserve"> </w:t>
      </w:r>
    </w:p>
    <w:p w:rsidR="00752E46" w:rsidRDefault="005719FC" w:rsidP="00BE7B70">
      <w:r>
        <w:t>C</w:t>
      </w:r>
      <w:r w:rsidR="0080451E">
        <w:t xml:space="preserve">e concours d’éloquence a pour vocation </w:t>
      </w:r>
      <w:r>
        <w:t>d’inviter</w:t>
      </w:r>
      <w:r w:rsidR="0080451E">
        <w:t xml:space="preserve"> </w:t>
      </w:r>
      <w:r>
        <w:t xml:space="preserve">des jeunes </w:t>
      </w:r>
      <w:r w:rsidR="0080451E">
        <w:t xml:space="preserve">à </w:t>
      </w:r>
      <w:r>
        <w:t xml:space="preserve">suivre l’exemple de Raoul Follereau en </w:t>
      </w:r>
      <w:r w:rsidR="0017744B">
        <w:t>leur permettant de s’exprimer</w:t>
      </w:r>
      <w:r>
        <w:t>, à leur tour,</w:t>
      </w:r>
      <w:r w:rsidR="0080451E">
        <w:t xml:space="preserve"> sur des thèmes</w:t>
      </w:r>
      <w:r>
        <w:t xml:space="preserve"> qui lui étaient</w:t>
      </w:r>
      <w:r w:rsidR="0080451E">
        <w:t xml:space="preserve"> chers, tels que </w:t>
      </w:r>
      <w:r w:rsidR="0080451E" w:rsidRPr="0080451E">
        <w:t>la charité, l’amour, le bonheur, le rapport à l’argent, la misère, l’espoir, l’injustice, le travail, la liberté, la paix...</w:t>
      </w:r>
    </w:p>
    <w:p w:rsidR="002719AB" w:rsidRDefault="00752E46" w:rsidP="00BE7B70">
      <w:r>
        <w:t xml:space="preserve">A la suite de Raoul Follereau qui savait manier le verbe avec talent, ce concours d’éloquence vise également à primer l’éloquence des jeunes.   </w:t>
      </w:r>
    </w:p>
    <w:p w:rsidR="002719AB" w:rsidRDefault="0017744B" w:rsidP="009F231F">
      <w:r w:rsidRPr="000958DD">
        <w:rPr>
          <w:b/>
          <w:sz w:val="24"/>
        </w:rPr>
        <w:t>Pour qui ?</w:t>
      </w:r>
      <w:r w:rsidRPr="0017744B">
        <w:rPr>
          <w:b/>
          <w:sz w:val="24"/>
          <w:u w:val="single"/>
        </w:rPr>
        <w:t xml:space="preserve"> </w:t>
      </w:r>
      <w:r w:rsidR="009F231F">
        <w:rPr>
          <w:b/>
          <w:sz w:val="24"/>
          <w:u w:val="single"/>
        </w:rPr>
        <w:br/>
      </w:r>
      <w:r>
        <w:t xml:space="preserve">Ce concours d’éloquence est destiné, dans un premier temps, à des lycéens </w:t>
      </w:r>
      <w:r w:rsidRPr="000958DD">
        <w:rPr>
          <w:b/>
        </w:rPr>
        <w:t>en Ile-de-France</w:t>
      </w:r>
      <w:r>
        <w:t xml:space="preserve">. </w:t>
      </w:r>
    </w:p>
    <w:p w:rsidR="009F231F" w:rsidRDefault="009F231F" w:rsidP="009F231F">
      <w:r w:rsidRPr="000958DD">
        <w:rPr>
          <w:b/>
          <w:sz w:val="24"/>
        </w:rPr>
        <w:t>Comment ?</w:t>
      </w:r>
      <w:r>
        <w:rPr>
          <w:b/>
          <w:u w:val="single"/>
        </w:rPr>
        <w:br/>
      </w:r>
      <w:r>
        <w:t>Le c</w:t>
      </w:r>
      <w:r w:rsidRPr="009F231F">
        <w:t>oncours d’éloqu</w:t>
      </w:r>
      <w:r>
        <w:t>ence se déroulera en 3 phases :</w:t>
      </w:r>
    </w:p>
    <w:p w:rsidR="009F231F" w:rsidRDefault="009F231F" w:rsidP="009F231F">
      <w:pPr>
        <w:pStyle w:val="Paragraphedeliste"/>
        <w:numPr>
          <w:ilvl w:val="0"/>
          <w:numId w:val="1"/>
        </w:numPr>
      </w:pPr>
      <w:r>
        <w:rPr>
          <w:b/>
        </w:rPr>
        <w:t>Mise en place de partenariats</w:t>
      </w:r>
      <w:r w:rsidRPr="009F231F">
        <w:t xml:space="preserve"> </w:t>
      </w:r>
      <w:r>
        <w:br/>
        <w:t xml:space="preserve">Les lycées qui le souhaitent deviennent partenaires de l’événement. </w:t>
      </w:r>
    </w:p>
    <w:p w:rsidR="009F231F" w:rsidRDefault="009F231F" w:rsidP="009F231F">
      <w:pPr>
        <w:pStyle w:val="Paragraphedeliste"/>
        <w:numPr>
          <w:ilvl w:val="0"/>
          <w:numId w:val="1"/>
        </w:numPr>
      </w:pPr>
      <w:r w:rsidRPr="009F231F">
        <w:rPr>
          <w:b/>
        </w:rPr>
        <w:t>La demi-finale</w:t>
      </w:r>
      <w:r w:rsidRPr="009F231F">
        <w:t xml:space="preserve"> </w:t>
      </w:r>
      <w:r>
        <w:br/>
      </w:r>
      <w:r w:rsidR="002719AB">
        <w:t>Chaque lycée</w:t>
      </w:r>
      <w:r w:rsidRPr="009F231F">
        <w:t xml:space="preserve"> partenaire de l’événement organise un concours</w:t>
      </w:r>
      <w:r>
        <w:t xml:space="preserve"> d’éloquence</w:t>
      </w:r>
      <w:r w:rsidRPr="009F231F">
        <w:t>. Le jury (composé de plusieurs membres, dont un représentant de la FRF) procèdera à la sélection d’un candidat</w:t>
      </w:r>
      <w:r>
        <w:t xml:space="preserve">. </w:t>
      </w:r>
    </w:p>
    <w:p w:rsidR="009F231F" w:rsidRPr="009F231F" w:rsidRDefault="009F231F" w:rsidP="009F231F">
      <w:pPr>
        <w:pStyle w:val="Paragraphedeliste"/>
        <w:numPr>
          <w:ilvl w:val="0"/>
          <w:numId w:val="1"/>
        </w:numPr>
        <w:rPr>
          <w:b/>
        </w:rPr>
      </w:pPr>
      <w:r w:rsidRPr="009F231F">
        <w:rPr>
          <w:b/>
        </w:rPr>
        <w:t xml:space="preserve">La finale </w:t>
      </w:r>
      <w:r w:rsidRPr="009F231F">
        <w:rPr>
          <w:b/>
        </w:rPr>
        <w:tab/>
      </w:r>
    </w:p>
    <w:p w:rsidR="002719AB" w:rsidRDefault="009F231F" w:rsidP="002719AB">
      <w:pPr>
        <w:pStyle w:val="Paragraphedeliste"/>
        <w:tabs>
          <w:tab w:val="right" w:pos="9072"/>
        </w:tabs>
      </w:pPr>
      <w:r>
        <w:t xml:space="preserve">La finale sera organisée par la Fondation Raoul Follereau </w:t>
      </w:r>
      <w:r w:rsidRPr="000958DD">
        <w:rPr>
          <w:b/>
        </w:rPr>
        <w:t>à Paris</w:t>
      </w:r>
      <w:r>
        <w:t xml:space="preserve"> dans un lieu symbolique en rapport avec la vie de Raoul Follereau. </w:t>
      </w:r>
      <w:r w:rsidR="002719AB">
        <w:t xml:space="preserve"> </w:t>
      </w:r>
    </w:p>
    <w:p w:rsidR="002719AB" w:rsidRPr="002719AB" w:rsidRDefault="002719AB" w:rsidP="002719AB">
      <w:pPr>
        <w:tabs>
          <w:tab w:val="right" w:pos="9072"/>
        </w:tabs>
        <w:rPr>
          <w:b/>
          <w:sz w:val="24"/>
          <w:u w:val="single"/>
        </w:rPr>
      </w:pPr>
      <w:r w:rsidRPr="000958DD">
        <w:rPr>
          <w:b/>
          <w:sz w:val="24"/>
        </w:rPr>
        <w:t>La finale </w:t>
      </w:r>
      <w:r>
        <w:rPr>
          <w:b/>
          <w:sz w:val="24"/>
          <w:u w:val="single"/>
        </w:rPr>
        <w:br/>
      </w:r>
      <w:r w:rsidR="009F231F" w:rsidRPr="009F231F">
        <w:t>Les sujets sélectionnés porteront sur des citations et des textes de Raoul Follereau. Il serait possible de sélectionner des thèmes tels que : la charité, l’amour, le bonheur, le rapport à l’argent, la misère, l’espoir, l’injustice, le travail, la liberté, la paix…</w:t>
      </w:r>
    </w:p>
    <w:p w:rsidR="002719AB" w:rsidRDefault="002719AB" w:rsidP="002719AB">
      <w:pPr>
        <w:tabs>
          <w:tab w:val="right" w:pos="9072"/>
        </w:tabs>
      </w:pPr>
      <w:r>
        <w:t>Des prix seront attribués aux trois lauréats du concours d’éloquence :</w:t>
      </w:r>
    </w:p>
    <w:p w:rsidR="002719AB" w:rsidRDefault="002719AB" w:rsidP="002719AB">
      <w:pPr>
        <w:pStyle w:val="Paragraphedeliste"/>
        <w:numPr>
          <w:ilvl w:val="0"/>
          <w:numId w:val="3"/>
        </w:numPr>
        <w:tabs>
          <w:tab w:val="right" w:pos="9072"/>
        </w:tabs>
      </w:pPr>
      <w:r>
        <w:t xml:space="preserve">Un cadeau </w:t>
      </w:r>
      <w:r w:rsidR="000958DD">
        <w:t>(</w:t>
      </w:r>
      <w:r w:rsidR="005B7245">
        <w:t>1</w:t>
      </w:r>
      <w:r w:rsidR="005B7245" w:rsidRPr="005B7245">
        <w:rPr>
          <w:vertAlign w:val="superscript"/>
        </w:rPr>
        <w:t>er</w:t>
      </w:r>
      <w:r w:rsidR="005B7245">
        <w:t xml:space="preserve"> prix </w:t>
      </w:r>
      <w:r w:rsidR="000958DD">
        <w:t>d’une valeur de 500 €)</w:t>
      </w:r>
    </w:p>
    <w:p w:rsidR="002719AB" w:rsidRDefault="002719AB" w:rsidP="002719AB">
      <w:pPr>
        <w:pStyle w:val="Paragraphedeliste"/>
        <w:numPr>
          <w:ilvl w:val="0"/>
          <w:numId w:val="3"/>
        </w:numPr>
        <w:tabs>
          <w:tab w:val="right" w:pos="9072"/>
        </w:tabs>
      </w:pPr>
      <w:r>
        <w:t>Un prix pour l’établissement scolaire</w:t>
      </w:r>
      <w:r w:rsidR="000958DD">
        <w:t xml:space="preserve"> (</w:t>
      </w:r>
      <w:r w:rsidR="005B7245" w:rsidRPr="005B7245">
        <w:t>1</w:t>
      </w:r>
      <w:r w:rsidR="005B7245" w:rsidRPr="005B7245">
        <w:rPr>
          <w:vertAlign w:val="superscript"/>
        </w:rPr>
        <w:t>er</w:t>
      </w:r>
      <w:r w:rsidR="005B7245" w:rsidRPr="005B7245">
        <w:t xml:space="preserve"> prix </w:t>
      </w:r>
      <w:r w:rsidR="000958DD">
        <w:t xml:space="preserve">d’une valeur de 1 000 €) </w:t>
      </w:r>
    </w:p>
    <w:p w:rsidR="000958DD" w:rsidRPr="000958DD" w:rsidRDefault="002719AB" w:rsidP="000958DD">
      <w:pPr>
        <w:pStyle w:val="Paragraphedeliste"/>
        <w:numPr>
          <w:ilvl w:val="0"/>
          <w:numId w:val="3"/>
        </w:numPr>
      </w:pPr>
      <w:r w:rsidRPr="000958DD">
        <w:t>Les œuvres complètes de Raoul Follereau</w:t>
      </w:r>
    </w:p>
    <w:p w:rsidR="000958DD" w:rsidRDefault="002719AB" w:rsidP="000958DD">
      <w:pPr>
        <w:pStyle w:val="Paragraphedeliste"/>
        <w:numPr>
          <w:ilvl w:val="0"/>
          <w:numId w:val="3"/>
        </w:numPr>
      </w:pPr>
      <w:r w:rsidRPr="000958DD">
        <w:t xml:space="preserve">Trophée avec le logo de la Fondation </w:t>
      </w:r>
    </w:p>
    <w:p w:rsidR="009F231F" w:rsidRPr="009F231F" w:rsidRDefault="002719AB" w:rsidP="002719AB">
      <w:pPr>
        <w:tabs>
          <w:tab w:val="right" w:pos="9072"/>
        </w:tabs>
      </w:pPr>
      <w:r>
        <w:t>Le jury  sera</w:t>
      </w:r>
      <w:r w:rsidR="000958DD">
        <w:t xml:space="preserve"> présidé par une personnalité. Il sera également </w:t>
      </w:r>
      <w:r>
        <w:t xml:space="preserve"> composé de membres experts  </w:t>
      </w:r>
      <w:r w:rsidR="000958DD">
        <w:t xml:space="preserve">en langue française et de représentants de la Fondation Raoul Follereau. </w:t>
      </w:r>
      <w:r w:rsidR="009F231F">
        <w:tab/>
      </w:r>
    </w:p>
    <w:sectPr w:rsidR="009F231F" w:rsidRPr="009F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96"/>
    <w:multiLevelType w:val="hybridMultilevel"/>
    <w:tmpl w:val="C2EC86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8B0"/>
    <w:multiLevelType w:val="hybridMultilevel"/>
    <w:tmpl w:val="D4149B98"/>
    <w:lvl w:ilvl="0" w:tplc="3B102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6AF3"/>
    <w:multiLevelType w:val="hybridMultilevel"/>
    <w:tmpl w:val="59408610"/>
    <w:lvl w:ilvl="0" w:tplc="3B102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0"/>
    <w:rsid w:val="000958DD"/>
    <w:rsid w:val="0017744B"/>
    <w:rsid w:val="002719AB"/>
    <w:rsid w:val="003266EF"/>
    <w:rsid w:val="00454A74"/>
    <w:rsid w:val="004B2011"/>
    <w:rsid w:val="005719FC"/>
    <w:rsid w:val="005B7245"/>
    <w:rsid w:val="00696CA3"/>
    <w:rsid w:val="00752E46"/>
    <w:rsid w:val="0080451E"/>
    <w:rsid w:val="009F231F"/>
    <w:rsid w:val="00AA7361"/>
    <w:rsid w:val="00BC1AA8"/>
    <w:rsid w:val="00BE7B70"/>
    <w:rsid w:val="00C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Lepine</dc:creator>
  <cp:lastModifiedBy>Aymeric</cp:lastModifiedBy>
  <cp:revision>2</cp:revision>
  <dcterms:created xsi:type="dcterms:W3CDTF">2017-05-23T10:23:00Z</dcterms:created>
  <dcterms:modified xsi:type="dcterms:W3CDTF">2017-05-23T10:23:00Z</dcterms:modified>
</cp:coreProperties>
</file>